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8" w:rsidRPr="00DF6D8F" w:rsidRDefault="00092BB8" w:rsidP="00092BB8">
      <w:pPr>
        <w:rPr>
          <w:b/>
          <w:sz w:val="28"/>
          <w:szCs w:val="28"/>
        </w:rPr>
      </w:pPr>
      <w:r w:rsidRPr="00DF6D8F">
        <w:rPr>
          <w:b/>
          <w:sz w:val="28"/>
          <w:szCs w:val="28"/>
        </w:rPr>
        <w:t>WIEDZA O SPOŁECZEŃSTWIE kl. VIII - wymagania edukacyjne na poszczególne oceny</w:t>
      </w:r>
    </w:p>
    <w:p w:rsidR="00092BB8" w:rsidRDefault="00092BB8" w:rsidP="00734D86">
      <w:pPr>
        <w:spacing w:line="240" w:lineRule="auto"/>
      </w:pPr>
      <w:r>
        <w:t>Ocena śródroczna i roczna  jest wystawiona po realizacji materiału programowego obejmującego treści zawarte w podręczniku KOSS Wiedza o społeczeństwie w szkole podstawowej.</w:t>
      </w:r>
      <w:r w:rsidR="00F17615">
        <w:t xml:space="preserve"> </w:t>
      </w:r>
      <w:r>
        <w:t xml:space="preserve"> A. Pacewicz T. Merta</w:t>
      </w:r>
    </w:p>
    <w:p w:rsidR="00092BB8" w:rsidRDefault="00092BB8" w:rsidP="00734D86">
      <w:pPr>
        <w:spacing w:line="240" w:lineRule="auto"/>
      </w:pPr>
      <w:r>
        <w:t xml:space="preserve">Ocena z wiedzy o społeczeństwie uwzględnia, między innymi: </w:t>
      </w:r>
    </w:p>
    <w:p w:rsidR="00734D86" w:rsidRDefault="00092BB8" w:rsidP="00734D86">
      <w:pPr>
        <w:spacing w:line="240" w:lineRule="auto"/>
      </w:pPr>
      <w:r>
        <w:t>1. wiadomości objęte programem;</w:t>
      </w:r>
    </w:p>
    <w:p w:rsidR="00092BB8" w:rsidRDefault="00092BB8" w:rsidP="00734D86">
      <w:pPr>
        <w:spacing w:line="240" w:lineRule="auto"/>
      </w:pPr>
      <w:r>
        <w:t>2. umiejętność uogólniania, wartościowania, porównywania;</w:t>
      </w:r>
    </w:p>
    <w:p w:rsidR="00092BB8" w:rsidRDefault="00092BB8" w:rsidP="00734D86">
      <w:pPr>
        <w:spacing w:line="240" w:lineRule="auto"/>
      </w:pPr>
      <w:r>
        <w:t xml:space="preserve">3. umiejętność analizy tekstu źródłowego; </w:t>
      </w:r>
    </w:p>
    <w:p w:rsidR="00092BB8" w:rsidRDefault="00092BB8" w:rsidP="00734D86">
      <w:pPr>
        <w:spacing w:line="240" w:lineRule="auto"/>
      </w:pPr>
      <w:r>
        <w:t>4. umiejętność dyskutowania i wyciągania wniosków;</w:t>
      </w:r>
    </w:p>
    <w:p w:rsidR="00092BB8" w:rsidRDefault="00092BB8" w:rsidP="00734D86">
      <w:pPr>
        <w:spacing w:line="240" w:lineRule="auto"/>
      </w:pPr>
      <w:r>
        <w:t>5. wykazywanie związków pomiędzy poszczególnymi dziedzinami życia politycznego, gospodarczego, kulturowo-społecznego;</w:t>
      </w:r>
    </w:p>
    <w:p w:rsidR="00092BB8" w:rsidRDefault="00092BB8" w:rsidP="00734D86">
      <w:pPr>
        <w:spacing w:line="240" w:lineRule="auto"/>
      </w:pPr>
      <w:r>
        <w:t>6. porównywanie różnych koncepcji politycznych, religijnych i gospodarczych;</w:t>
      </w:r>
    </w:p>
    <w:p w:rsidR="00092BB8" w:rsidRDefault="00092BB8" w:rsidP="00734D86">
      <w:pPr>
        <w:spacing w:line="240" w:lineRule="auto"/>
      </w:pPr>
      <w:r>
        <w:t>7. gromadzenie informacji przy wykorzystaniu nowoczesnej technologii i różnorodnych źródeł (m.in. prasówka).</w:t>
      </w:r>
    </w:p>
    <w:p w:rsidR="00CF310A" w:rsidRDefault="00CF310A" w:rsidP="00734D86">
      <w:pPr>
        <w:spacing w:line="240" w:lineRule="auto"/>
      </w:pPr>
      <w:r>
        <w:rPr>
          <w:b/>
        </w:rPr>
        <w:t>OCENA NIEDOSTATECZNA</w:t>
      </w:r>
      <w:r>
        <w:t xml:space="preserve"> </w:t>
      </w:r>
    </w:p>
    <w:p w:rsidR="00362AC8" w:rsidRDefault="00CF310A" w:rsidP="00734D86">
      <w:pPr>
        <w:spacing w:line="240" w:lineRule="auto"/>
      </w:pPr>
      <w:r>
        <w:t xml:space="preserve"> Uczeń:     </w:t>
      </w:r>
      <w:r w:rsidR="00092BB8">
        <w:t xml:space="preserve"> nie opanował wiedzy i nie posiada umiejętności przewidzianych na ocenę dopuszczającą. </w:t>
      </w:r>
    </w:p>
    <w:p w:rsidR="00362AC8" w:rsidRDefault="00362AC8" w:rsidP="00734D86">
      <w:pPr>
        <w:spacing w:line="240" w:lineRule="auto"/>
        <w:rPr>
          <w:b/>
        </w:rPr>
      </w:pPr>
      <w:r w:rsidRPr="00362AC8">
        <w:rPr>
          <w:b/>
        </w:rPr>
        <w:t>OCENA DOPUSZCZAJĄCA</w:t>
      </w:r>
      <w:r>
        <w:rPr>
          <w:b/>
        </w:rPr>
        <w:t xml:space="preserve"> </w:t>
      </w:r>
    </w:p>
    <w:p w:rsidR="00DF6D8F" w:rsidRDefault="00DF6D8F" w:rsidP="00734D86">
      <w:pPr>
        <w:spacing w:line="240" w:lineRule="auto"/>
      </w:pPr>
      <w:r w:rsidRPr="00362AC8">
        <w:t>Uczeń:</w:t>
      </w:r>
      <w:r>
        <w:t xml:space="preserve"> </w:t>
      </w:r>
      <w:r>
        <w:sym w:font="Symbol" w:char="F02D"/>
      </w:r>
      <w:r>
        <w:t xml:space="preserve"> ma niepełną wiedzę określoną w podstawie programowej, ale opanował elementarne umiejętności konieczne dla dalszego etapu kształcenia,  rozumie polecenia nauczyciela, choć w niepełnym stopniu, opanował podstawową wiedzę i umiejętności określone w programie w stopniu ograniczonym,  potrafi samodzielnie lub z pomocą nauczyciela wykonać proste zadania,  jest w stanie, z pomocą nauczyciela, zaprezentować wyniki swojej pracy ustnie i pisemnie.</w:t>
      </w:r>
    </w:p>
    <w:p w:rsidR="00362AC8" w:rsidRPr="00362AC8" w:rsidRDefault="00362AC8" w:rsidP="00734D86">
      <w:pPr>
        <w:spacing w:line="240" w:lineRule="auto"/>
        <w:rPr>
          <w:b/>
        </w:rPr>
      </w:pPr>
      <w:r w:rsidRPr="00362AC8">
        <w:rPr>
          <w:b/>
        </w:rPr>
        <w:t>OCENA DOSTATECZNA</w:t>
      </w:r>
    </w:p>
    <w:p w:rsidR="00362AC8" w:rsidRDefault="00362AC8" w:rsidP="00734D86">
      <w:pPr>
        <w:spacing w:line="240" w:lineRule="auto"/>
      </w:pPr>
      <w:r>
        <w:t xml:space="preserve">Uczeń: </w:t>
      </w:r>
      <w:r>
        <w:sym w:font="Symbol" w:char="F02D"/>
      </w:r>
      <w:r>
        <w:t xml:space="preserve"> ma niepełną wiedzę określoną w podstawie programowej, wykazuje się znajomością podstawowych wiadomości z WOS-u i ograniczoną umiejętnością ich analizy,  rozumie polecenia,  potrafi samodzielnie wykonać proste zadania,  odnajduje podst</w:t>
      </w:r>
      <w:r w:rsidR="00CF310A">
        <w:t>awowe informacje w podręczniku</w:t>
      </w:r>
      <w:r>
        <w:t>,  bierze udział w pracach zespołowych i jest aktywny we współpracy.</w:t>
      </w:r>
    </w:p>
    <w:p w:rsidR="00362AC8" w:rsidRPr="00362AC8" w:rsidRDefault="00362AC8" w:rsidP="00734D86">
      <w:pPr>
        <w:spacing w:line="240" w:lineRule="auto"/>
        <w:rPr>
          <w:b/>
        </w:rPr>
      </w:pPr>
      <w:r w:rsidRPr="00362AC8">
        <w:rPr>
          <w:b/>
        </w:rPr>
        <w:t>OCENA DOBRA</w:t>
      </w:r>
    </w:p>
    <w:p w:rsidR="00362AC8" w:rsidRDefault="00362AC8" w:rsidP="00734D86">
      <w:pPr>
        <w:spacing w:line="240" w:lineRule="auto"/>
      </w:pPr>
      <w:r>
        <w:t xml:space="preserve">Uczeń: </w:t>
      </w:r>
      <w:r>
        <w:sym w:font="Symbol" w:char="F02D"/>
      </w:r>
      <w:r>
        <w:t xml:space="preserve"> ma wiedzę i umiejętności z WOS-u określone w podstawie programowej, potrafi się nimi posłużyć w typowych sytuacjach, poprawnie i zrozumiale prezentuje zagadnienia omawiane na lekcji,  formułuje wnioski, jest aktywny na lekcji, umie wykorzystać wiedzę w praktyce w sposób poprawny.</w:t>
      </w:r>
    </w:p>
    <w:p w:rsidR="00362AC8" w:rsidRPr="00362AC8" w:rsidRDefault="00362AC8" w:rsidP="00734D86">
      <w:pPr>
        <w:spacing w:line="240" w:lineRule="auto"/>
        <w:rPr>
          <w:b/>
        </w:rPr>
      </w:pPr>
      <w:r w:rsidRPr="00362AC8">
        <w:rPr>
          <w:b/>
        </w:rPr>
        <w:t>OCENA BARDZO DOBRA</w:t>
      </w:r>
    </w:p>
    <w:p w:rsidR="00362AC8" w:rsidRDefault="00362AC8" w:rsidP="00734D86">
      <w:pPr>
        <w:spacing w:line="240" w:lineRule="auto"/>
      </w:pPr>
      <w:r>
        <w:t xml:space="preserve">Uczeń: </w:t>
      </w:r>
      <w:r>
        <w:sym w:font="Symbol" w:char="F02D"/>
      </w:r>
      <w:r>
        <w:t xml:space="preserve"> ma pełną wiedzę i umiejętności z WOS-u określone w podstawie programowej, potrafi się nimi posłużyć w różnych sytuacjach problemowych, wykazuje się umiejętnością analizowania i interpretacji wydarzeń, dokonywaniem ich twórcze</w:t>
      </w:r>
      <w:r w:rsidR="00CF310A">
        <w:t>go oceniania oraz wnioskowania.</w:t>
      </w:r>
      <w:r>
        <w:t xml:space="preserve">  </w:t>
      </w:r>
    </w:p>
    <w:p w:rsidR="00F17615" w:rsidRDefault="00092BB8" w:rsidP="00734D86">
      <w:pPr>
        <w:spacing w:line="240" w:lineRule="auto"/>
      </w:pPr>
      <w:r w:rsidRPr="00DF6D8F">
        <w:rPr>
          <w:b/>
        </w:rPr>
        <w:lastRenderedPageBreak/>
        <w:t>O</w:t>
      </w:r>
      <w:bookmarkStart w:id="0" w:name="_GoBack"/>
      <w:bookmarkEnd w:id="0"/>
      <w:r w:rsidRPr="00DF6D8F">
        <w:rPr>
          <w:b/>
        </w:rPr>
        <w:t>CENĘ CELUJĄCĄ</w:t>
      </w:r>
      <w:r>
        <w:t xml:space="preserve"> </w:t>
      </w:r>
      <w:r w:rsidR="00DF6D8F">
        <w:t xml:space="preserve"> </w:t>
      </w:r>
    </w:p>
    <w:p w:rsidR="00092BB8" w:rsidRDefault="00CF310A" w:rsidP="00734D86">
      <w:pPr>
        <w:spacing w:line="240" w:lineRule="auto"/>
      </w:pPr>
      <w:r>
        <w:t xml:space="preserve">  </w:t>
      </w:r>
      <w:r w:rsidR="00F17615">
        <w:t>O</w:t>
      </w:r>
      <w:r w:rsidR="00092BB8">
        <w:t>trzymuje uczeń, którego osiągnięcia w znacznym stopniu wykraczają poza wymagania na ocenę bardzo dobrą. Potrafi  pracować samodzielnie i kreatywnie. Prezentuje wysoki poziom wiedzy objętej programem nauc</w:t>
      </w:r>
      <w:r w:rsidR="00362AC8">
        <w:t>zania z wiedzy o społeczeństwie,</w:t>
      </w:r>
      <w:r w:rsidR="00362AC8" w:rsidRPr="00362AC8">
        <w:t xml:space="preserve"> </w:t>
      </w:r>
      <w:r w:rsidR="00362AC8">
        <w:t>wykazuje zainteresowanie problematyką przedmiotu.</w:t>
      </w:r>
      <w:r w:rsidR="00092BB8">
        <w:t xml:space="preserve"> Przedstawia  argumenty </w:t>
      </w:r>
      <w:r>
        <w:t xml:space="preserve">uzasadniające własne stanowisko, potrafi </w:t>
      </w:r>
      <w:r w:rsidR="00362AC8">
        <w:t xml:space="preserve"> hierarchizować</w:t>
      </w:r>
      <w:r>
        <w:t xml:space="preserve"> informacje</w:t>
      </w:r>
      <w:r w:rsidR="00362AC8">
        <w:t xml:space="preserve">, selekcjonować oraz analizować, ocenia rozmaite zjawiska oraz uzasadnia własne zdanie. </w:t>
      </w:r>
      <w:r w:rsidR="00092BB8">
        <w:t xml:space="preserve">Świadomie i funkcjonalnie posługuje się poznanymi pojęciami. </w:t>
      </w:r>
    </w:p>
    <w:p w:rsidR="00092BB8" w:rsidRPr="00DF6D8F" w:rsidRDefault="00092BB8" w:rsidP="00734D86">
      <w:pPr>
        <w:spacing w:line="240" w:lineRule="auto"/>
        <w:rPr>
          <w:b/>
          <w:sz w:val="28"/>
          <w:szCs w:val="28"/>
        </w:rPr>
      </w:pPr>
      <w:r w:rsidRPr="00DF6D8F">
        <w:rPr>
          <w:b/>
          <w:sz w:val="28"/>
          <w:szCs w:val="28"/>
        </w:rPr>
        <w:t>1. Sposoby pomiaru osiągnięć edukacyjnych uczniów.</w:t>
      </w:r>
    </w:p>
    <w:p w:rsidR="00092BB8" w:rsidRDefault="00092BB8" w:rsidP="00734D86">
      <w:pPr>
        <w:spacing w:line="240" w:lineRule="auto"/>
      </w:pPr>
      <w:r>
        <w:t>Na śródroczną i roczną ocenę z wiedzy o społeczeństwie składają się oceny z różnych form aktywności ucznia. Pomiar osiągnięć odbywa się za pomocą następujących narzędzi:</w:t>
      </w:r>
    </w:p>
    <w:p w:rsidR="00092BB8" w:rsidRDefault="00DF6D8F" w:rsidP="00734D86">
      <w:pPr>
        <w:spacing w:line="240" w:lineRule="auto"/>
      </w:pPr>
      <w:r>
        <w:t>- praca klasowa</w:t>
      </w:r>
      <w:r w:rsidR="00092BB8">
        <w:t xml:space="preserve"> – po zakończeniu działu programowego</w:t>
      </w:r>
    </w:p>
    <w:p w:rsidR="00092BB8" w:rsidRDefault="00092BB8" w:rsidP="00734D86">
      <w:pPr>
        <w:spacing w:line="240" w:lineRule="auto"/>
      </w:pPr>
      <w:r>
        <w:t>- kartkówka – z trzech ostatnich lekcji lub wyznaczonego zakresu materiału</w:t>
      </w:r>
    </w:p>
    <w:p w:rsidR="00092BB8" w:rsidRDefault="00092BB8" w:rsidP="00734D86">
      <w:pPr>
        <w:spacing w:line="240" w:lineRule="auto"/>
      </w:pPr>
      <w:r>
        <w:t>- odpowiedź ustna – z trzech ostatnich lekcji lub wyznaczonej partii materiału</w:t>
      </w:r>
    </w:p>
    <w:p w:rsidR="00092BB8" w:rsidRDefault="00092BB8" w:rsidP="00734D86">
      <w:pPr>
        <w:spacing w:line="240" w:lineRule="auto"/>
      </w:pPr>
      <w:r>
        <w:t>- aktywność na lekcji</w:t>
      </w:r>
    </w:p>
    <w:p w:rsidR="00092BB8" w:rsidRDefault="00092BB8" w:rsidP="00734D86">
      <w:pPr>
        <w:spacing w:line="240" w:lineRule="auto"/>
      </w:pPr>
      <w:r>
        <w:t>- obowiązkowe zadania domowe</w:t>
      </w:r>
    </w:p>
    <w:p w:rsidR="00092BB8" w:rsidRDefault="00092BB8" w:rsidP="00734D86">
      <w:pPr>
        <w:spacing w:line="240" w:lineRule="auto"/>
      </w:pPr>
      <w:r>
        <w:t xml:space="preserve">- zeszyt </w:t>
      </w:r>
    </w:p>
    <w:p w:rsidR="00092BB8" w:rsidRDefault="00092BB8" w:rsidP="00734D86">
      <w:pPr>
        <w:spacing w:line="240" w:lineRule="auto"/>
      </w:pPr>
      <w:r>
        <w:t>- dodatkowe zadania, praca projektowa</w:t>
      </w:r>
    </w:p>
    <w:p w:rsidR="00092BB8" w:rsidRDefault="00092BB8" w:rsidP="00734D86">
      <w:pPr>
        <w:spacing w:line="240" w:lineRule="auto"/>
      </w:pPr>
      <w:r>
        <w:t>- prasówka</w:t>
      </w:r>
    </w:p>
    <w:p w:rsidR="00092BB8" w:rsidRPr="00DF6D8F" w:rsidRDefault="00092BB8" w:rsidP="00734D86">
      <w:pPr>
        <w:spacing w:line="240" w:lineRule="auto"/>
        <w:rPr>
          <w:b/>
          <w:sz w:val="28"/>
          <w:szCs w:val="28"/>
        </w:rPr>
      </w:pPr>
      <w:r w:rsidRPr="00DF6D8F">
        <w:rPr>
          <w:b/>
          <w:sz w:val="28"/>
          <w:szCs w:val="28"/>
        </w:rPr>
        <w:t>2. Zasady oceniania różnych form aktywności ucznia.</w:t>
      </w:r>
    </w:p>
    <w:p w:rsidR="00092BB8" w:rsidRDefault="00092BB8" w:rsidP="00734D86">
      <w:pPr>
        <w:spacing w:line="240" w:lineRule="auto"/>
      </w:pPr>
      <w:r>
        <w:t>1) Uczeń na lekcji ma obowiązek posiadać podręcznik i zeszyt przedmiotowy, których brak jest traktowany jako brak przygotowania do lekcji.</w:t>
      </w:r>
    </w:p>
    <w:p w:rsidR="00092BB8" w:rsidRDefault="00092BB8" w:rsidP="00734D86">
      <w:pPr>
        <w:spacing w:line="240" w:lineRule="auto"/>
      </w:pPr>
      <w:r>
        <w:t xml:space="preserve">2) Uczeń jest zobowiązany do prowadzenia zeszytu przedmiotowego w estetycznej formie, udostępniania zeszytu nauczycielowi do wglądu oraz systematycznej poprawy zeszytu zgodnie z wymaganiami nauczyciela. Brakujące lekcje uczeń zobowiązany jest uzupełnić. Od chwili otrzymania sprawdzonego przez nauczyciela zeszytu uczeń ma dwa tygodnie na dokonane poprawy błędów oraz uzupełnienie brakujących zadań i treści lekcyjnych. </w:t>
      </w:r>
    </w:p>
    <w:p w:rsidR="00092BB8" w:rsidRDefault="00092BB8" w:rsidP="00734D86">
      <w:pPr>
        <w:spacing w:line="240" w:lineRule="auto"/>
      </w:pPr>
      <w:r>
        <w:t>3) Aktywność na lekcji nagradzana jest oceną za plusy i minusy, które uczeń otrzymuje na lekcji.</w:t>
      </w:r>
      <w:r w:rsidR="00DF6D8F">
        <w:t xml:space="preserve"> </w:t>
      </w:r>
      <w:r>
        <w:t>Pięć plusów równa się ocenie bardzo dobrej, pięć minusów daje ocenę niedostateczną.</w:t>
      </w:r>
    </w:p>
    <w:p w:rsidR="00092BB8" w:rsidRDefault="00092BB8" w:rsidP="00734D86">
      <w:pPr>
        <w:spacing w:line="240" w:lineRule="auto"/>
      </w:pPr>
      <w:r>
        <w:t>4) Sprawdzanie wiedzy i umiejętności odbywa si</w:t>
      </w:r>
      <w:r w:rsidR="00DF6D8F">
        <w:t>ę za pomocą prac klasowych</w:t>
      </w:r>
      <w:r>
        <w:t>, odpowiedzi ustnych, prac domowych, oceny aktywności na lekcjach, kontroli zeszytu przedmiotowego, oceny dodatkowych prac i zadań wykonanych przez uczniów (m.in. prasówki).</w:t>
      </w:r>
    </w:p>
    <w:p w:rsidR="003E67BE" w:rsidRDefault="003E67BE" w:rsidP="00734D86">
      <w:pPr>
        <w:spacing w:line="240" w:lineRule="auto"/>
      </w:pPr>
      <w:r>
        <w:t>5) Prace klasowe  są obowiązkowe. Odbywają się po skończeniu omawiania</w:t>
      </w:r>
      <w:r w:rsidR="00DF6D8F">
        <w:t xml:space="preserve"> materiału z </w:t>
      </w:r>
      <w:r>
        <w:t>działu z podręcznika, są zapowiadane z dwutygodniowym wyprzedzeniem .</w:t>
      </w:r>
    </w:p>
    <w:p w:rsidR="003E67BE" w:rsidRDefault="00DF6D8F" w:rsidP="00734D86">
      <w:pPr>
        <w:spacing w:line="240" w:lineRule="auto"/>
      </w:pPr>
      <w:r>
        <w:t>6</w:t>
      </w:r>
      <w:r w:rsidR="003E67BE">
        <w:t>) Krótkie sprawdziany w formie kartkówek, obejmujące do trzech bieżących tematów lekcji, są przeprowadzanie bez wcześniejszej zapowiedzi.</w:t>
      </w:r>
    </w:p>
    <w:p w:rsidR="003E67BE" w:rsidRDefault="00DF6D8F" w:rsidP="00734D86">
      <w:pPr>
        <w:spacing w:line="240" w:lineRule="auto"/>
      </w:pPr>
      <w:r>
        <w:t>7</w:t>
      </w:r>
      <w:r w:rsidR="003E67BE">
        <w:t>) Do odpowiedzi ustnej obowiązuje materiał z trzech ostatnich lekcji. Jeśli zachodzi taka wyraźna potrzeba materiał ten może być zmieniony.</w:t>
      </w:r>
    </w:p>
    <w:p w:rsidR="003E67BE" w:rsidRDefault="003E67BE" w:rsidP="00734D86">
      <w:pPr>
        <w:spacing w:line="240" w:lineRule="auto"/>
      </w:pPr>
      <w:r>
        <w:lastRenderedPageBreak/>
        <w:t>Nauczyciel nie ma obowiązku zapowiadania terminu odpowiedzi ustnych, podobnie jak kartkówek, ponieważ jest to bieżące sprawdzenie przygotowania ucznia do lekcji.</w:t>
      </w:r>
    </w:p>
    <w:p w:rsidR="003E67BE" w:rsidRDefault="00DF6D8F" w:rsidP="00734D86">
      <w:pPr>
        <w:spacing w:line="240" w:lineRule="auto"/>
      </w:pPr>
      <w:r>
        <w:t>8</w:t>
      </w:r>
      <w:r w:rsidR="003E67BE">
        <w:t>) Prace klasowe powinny być ocenione i omówione w terminie nie przekraczającym 14 dni od ich napisania.</w:t>
      </w:r>
    </w:p>
    <w:p w:rsidR="003E67BE" w:rsidRPr="00DF6D8F" w:rsidRDefault="003E67BE" w:rsidP="00734D86">
      <w:pPr>
        <w:spacing w:line="240" w:lineRule="auto"/>
        <w:rPr>
          <w:b/>
          <w:sz w:val="28"/>
          <w:szCs w:val="28"/>
        </w:rPr>
      </w:pPr>
      <w:r w:rsidRPr="00DF6D8F">
        <w:rPr>
          <w:b/>
          <w:sz w:val="28"/>
          <w:szCs w:val="28"/>
        </w:rPr>
        <w:t>3. Poprawa oceny z pracy klasowej</w:t>
      </w:r>
    </w:p>
    <w:p w:rsidR="003E67BE" w:rsidRDefault="003E67BE" w:rsidP="00734D86">
      <w:pPr>
        <w:spacing w:line="240" w:lineRule="auto"/>
      </w:pPr>
      <w:r>
        <w:t>Uczeń ma prawo poprawić ocenę niedostateczną ze sprawdzianu lub testu w ciągu dwóch tygodni od daty otrzymania sprawdzonej pracy. Nie dotyczy to sytuacji gdy uczeń otrzymał ocenę niedostateczną jako wynik niesamodzielnej pracy (np. ściąganie ).</w:t>
      </w:r>
    </w:p>
    <w:p w:rsidR="003E67BE" w:rsidRDefault="003E67BE" w:rsidP="00734D86">
      <w:pPr>
        <w:spacing w:line="240" w:lineRule="auto"/>
      </w:pPr>
      <w:r>
        <w:t>Ogólne zasady poprawy sprawdzianów są zawarte w Statucie SP w Prażmowie.</w:t>
      </w:r>
    </w:p>
    <w:p w:rsidR="003E67BE" w:rsidRDefault="003E67BE" w:rsidP="00734D86">
      <w:pPr>
        <w:spacing w:line="240" w:lineRule="auto"/>
      </w:pPr>
      <w:r>
        <w:t>Poprawa może odbywać się w terminie i miejscu uzgodnionym z nauczycielem przedmiotu.</w:t>
      </w:r>
    </w:p>
    <w:p w:rsidR="003E67BE" w:rsidRPr="00DF6D8F" w:rsidRDefault="003E67BE" w:rsidP="00734D86">
      <w:pPr>
        <w:spacing w:line="240" w:lineRule="auto"/>
        <w:rPr>
          <w:b/>
          <w:sz w:val="28"/>
          <w:szCs w:val="28"/>
        </w:rPr>
      </w:pPr>
      <w:r w:rsidRPr="00DF6D8F">
        <w:rPr>
          <w:b/>
          <w:sz w:val="28"/>
          <w:szCs w:val="28"/>
        </w:rPr>
        <w:t>4. Przygotowanie do lekcji</w:t>
      </w:r>
    </w:p>
    <w:p w:rsidR="003E67BE" w:rsidRDefault="003E67BE" w:rsidP="00734D86">
      <w:pPr>
        <w:spacing w:line="240" w:lineRule="auto"/>
      </w:pPr>
      <w:r>
        <w:t>1) W ciągu semestru uczeń może być nieprzygotowany do lekcji dwa razy bez podawania przyczyny. Za trzecim razem uczeń otrzymuje ocenę niedostateczną.</w:t>
      </w:r>
    </w:p>
    <w:p w:rsidR="003E67BE" w:rsidRDefault="003E67BE" w:rsidP="00734D86">
      <w:pPr>
        <w:spacing w:line="240" w:lineRule="auto"/>
      </w:pPr>
      <w:r>
        <w:t>3) O zgłoszonych nieprzygotowaniach nauczyciel powinien być poinformowany na początku lekcji w czasie sprawdzania nieobecności.</w:t>
      </w:r>
      <w:r w:rsidRPr="003E67BE">
        <w:t xml:space="preserve"> </w:t>
      </w:r>
    </w:p>
    <w:p w:rsidR="003E67BE" w:rsidRDefault="003E67BE" w:rsidP="00734D86">
      <w:pPr>
        <w:spacing w:line="240" w:lineRule="auto"/>
      </w:pPr>
      <w:r>
        <w:t>5) Nieprzygotowania nie można zgłosić na zapowiedzianej pracy klasowej. Wyjątek stanowi przypadek, gdy uczeń przychodzi do szkoły po dłuższej nieobecności spowodowanej chorobą.</w:t>
      </w:r>
    </w:p>
    <w:p w:rsidR="003E67BE" w:rsidRDefault="003E67BE" w:rsidP="00734D86">
      <w:pPr>
        <w:spacing w:line="240" w:lineRule="auto"/>
      </w:pPr>
      <w:r>
        <w:t xml:space="preserve">6) W przypadku dłuższej, usprawiedliwionej nieobecności uczeń będzie miał dwa tygodnie na uzupełnienie przerobionego materiału. </w:t>
      </w:r>
    </w:p>
    <w:p w:rsidR="003E67BE" w:rsidRDefault="003E67BE" w:rsidP="00734D86">
      <w:pPr>
        <w:spacing w:line="240" w:lineRule="auto"/>
      </w:pPr>
    </w:p>
    <w:sectPr w:rsidR="003E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8"/>
    <w:rsid w:val="00092BB8"/>
    <w:rsid w:val="00362AC8"/>
    <w:rsid w:val="003E67BE"/>
    <w:rsid w:val="006F4C23"/>
    <w:rsid w:val="00734D86"/>
    <w:rsid w:val="00A22D34"/>
    <w:rsid w:val="00CF310A"/>
    <w:rsid w:val="00DF6D8F"/>
    <w:rsid w:val="00F1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B71F-9631-4442-A138-CA660F8F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Wicedyrektor</cp:lastModifiedBy>
  <cp:revision>2</cp:revision>
  <cp:lastPrinted>2023-09-06T08:31:00Z</cp:lastPrinted>
  <dcterms:created xsi:type="dcterms:W3CDTF">2023-09-06T08:33:00Z</dcterms:created>
  <dcterms:modified xsi:type="dcterms:W3CDTF">2023-09-06T08:33:00Z</dcterms:modified>
</cp:coreProperties>
</file>